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DD7B" w14:textId="77777777"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14:paraId="3806A3F5" w14:textId="77777777" w:rsidR="00132E5B" w:rsidRPr="00014D3C" w:rsidRDefault="00132E5B" w:rsidP="00132E5B">
      <w:pPr>
        <w:rPr>
          <w:sz w:val="24"/>
          <w:szCs w:val="24"/>
        </w:rPr>
      </w:pPr>
    </w:p>
    <w:p w14:paraId="71CCB39C" w14:textId="77777777" w:rsidR="009B6A4B" w:rsidRDefault="00132E5B" w:rsidP="00132E5B">
      <w:pP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0D55CB" w14:textId="4FE027A4" w:rsidR="006A009D" w:rsidRPr="006A009D" w:rsidRDefault="006A009D" w:rsidP="0008598C">
      <w:pPr>
        <w:pStyle w:val="2"/>
        <w:numPr>
          <w:ilvl w:val="0"/>
          <w:numId w:val="4"/>
        </w:numPr>
        <w:spacing w:line="300" w:lineRule="atLeast"/>
        <w:jc w:val="both"/>
        <w:rPr>
          <w:b w:val="0"/>
          <w:sz w:val="24"/>
          <w:szCs w:val="24"/>
        </w:rPr>
      </w:pPr>
      <w:r w:rsidRPr="006A009D">
        <w:rPr>
          <w:b w:val="0"/>
          <w:sz w:val="24"/>
          <w:szCs w:val="24"/>
        </w:rPr>
        <w:t>МАОУ «Лицей 44» г. Липецка</w:t>
      </w:r>
      <w:r>
        <w:rPr>
          <w:b w:val="0"/>
          <w:sz w:val="24"/>
          <w:szCs w:val="24"/>
        </w:rPr>
        <w:t>,</w:t>
      </w:r>
    </w:p>
    <w:p w14:paraId="37A11786" w14:textId="77777777" w:rsidR="006A009D" w:rsidRPr="006A009D" w:rsidRDefault="006A009D" w:rsidP="0008598C">
      <w:pPr>
        <w:pStyle w:val="2"/>
        <w:numPr>
          <w:ilvl w:val="0"/>
          <w:numId w:val="4"/>
        </w:numPr>
        <w:spacing w:line="300" w:lineRule="atLeast"/>
        <w:jc w:val="both"/>
        <w:rPr>
          <w:b w:val="0"/>
          <w:sz w:val="24"/>
          <w:szCs w:val="24"/>
        </w:rPr>
      </w:pPr>
      <w:r w:rsidRPr="0008598C">
        <w:rPr>
          <w:b w:val="0"/>
          <w:bCs w:val="0"/>
          <w:color w:val="1F1F1F"/>
          <w:sz w:val="24"/>
          <w:szCs w:val="24"/>
          <w:shd w:val="clear" w:color="auto" w:fill="FFFFFF"/>
        </w:rPr>
        <w:t xml:space="preserve">МАОУ СШ </w:t>
      </w:r>
      <w:r w:rsidRPr="006A009D">
        <w:rPr>
          <w:b w:val="0"/>
          <w:color w:val="1F1F1F"/>
          <w:sz w:val="24"/>
          <w:szCs w:val="24"/>
          <w:shd w:val="clear" w:color="auto" w:fill="FFFFFF"/>
        </w:rPr>
        <w:t>№ 30 имени Героя РФ О.А. Пешкова,</w:t>
      </w:r>
    </w:p>
    <w:p w14:paraId="3A105429" w14:textId="77777777" w:rsidR="006A009D" w:rsidRPr="006A009D" w:rsidRDefault="006A009D" w:rsidP="0008598C">
      <w:pPr>
        <w:pStyle w:val="2"/>
        <w:numPr>
          <w:ilvl w:val="0"/>
          <w:numId w:val="4"/>
        </w:numPr>
        <w:spacing w:line="300" w:lineRule="atLeast"/>
        <w:jc w:val="both"/>
        <w:rPr>
          <w:b w:val="0"/>
          <w:sz w:val="24"/>
          <w:szCs w:val="24"/>
        </w:rPr>
      </w:pPr>
      <w:r w:rsidRPr="0008598C">
        <w:rPr>
          <w:b w:val="0"/>
          <w:bCs w:val="0"/>
          <w:color w:val="1F1F1F"/>
          <w:sz w:val="24"/>
          <w:szCs w:val="24"/>
          <w:shd w:val="clear" w:color="auto" w:fill="FFFFFF"/>
        </w:rPr>
        <w:t>МАОУ СШ №55 г. Липецка "Лингвист"</w:t>
      </w:r>
      <w:r w:rsidRPr="006A009D">
        <w:rPr>
          <w:b w:val="0"/>
          <w:bCs w:val="0"/>
          <w:color w:val="1F1F1F"/>
          <w:sz w:val="24"/>
          <w:szCs w:val="24"/>
          <w:shd w:val="clear" w:color="auto" w:fill="FFFFFF"/>
        </w:rPr>
        <w:t>,</w:t>
      </w:r>
      <w:r w:rsidRPr="006A009D">
        <w:rPr>
          <w:color w:val="1F1F1F"/>
          <w:sz w:val="24"/>
          <w:szCs w:val="24"/>
          <w:shd w:val="clear" w:color="auto" w:fill="FFFFFF"/>
        </w:rPr>
        <w:t xml:space="preserve"> </w:t>
      </w:r>
    </w:p>
    <w:p w14:paraId="1F7972A0" w14:textId="77777777" w:rsidR="006A009D" w:rsidRPr="006A009D" w:rsidRDefault="006A009D" w:rsidP="0008598C">
      <w:pPr>
        <w:pStyle w:val="2"/>
        <w:numPr>
          <w:ilvl w:val="0"/>
          <w:numId w:val="4"/>
        </w:numPr>
        <w:spacing w:line="300" w:lineRule="atLeast"/>
        <w:jc w:val="both"/>
        <w:rPr>
          <w:b w:val="0"/>
          <w:sz w:val="24"/>
          <w:szCs w:val="24"/>
        </w:rPr>
      </w:pPr>
      <w:r w:rsidRPr="006A009D">
        <w:rPr>
          <w:b w:val="0"/>
          <w:color w:val="1F1F1F"/>
          <w:sz w:val="24"/>
          <w:szCs w:val="24"/>
          <w:shd w:val="clear" w:color="auto" w:fill="FFFFFF"/>
        </w:rPr>
        <w:t xml:space="preserve">МБОУ СОШ №47 г. Липецка, </w:t>
      </w:r>
    </w:p>
    <w:p w14:paraId="112F33C7" w14:textId="77777777" w:rsidR="006A009D" w:rsidRPr="006A009D" w:rsidRDefault="006A009D" w:rsidP="0008598C">
      <w:pPr>
        <w:pStyle w:val="2"/>
        <w:numPr>
          <w:ilvl w:val="0"/>
          <w:numId w:val="4"/>
        </w:numPr>
        <w:spacing w:line="300" w:lineRule="atLeast"/>
        <w:jc w:val="both"/>
        <w:rPr>
          <w:b w:val="0"/>
          <w:sz w:val="24"/>
          <w:szCs w:val="24"/>
        </w:rPr>
      </w:pPr>
      <w:r w:rsidRPr="006A009D">
        <w:rPr>
          <w:b w:val="0"/>
          <w:sz w:val="24"/>
          <w:szCs w:val="24"/>
        </w:rPr>
        <w:t>МБОУ СОШ с. Хрущевка имени Героя Российской Федерации О. А. Пешкова,</w:t>
      </w:r>
    </w:p>
    <w:p w14:paraId="3AB374FF" w14:textId="77777777" w:rsidR="006A009D" w:rsidRPr="006A009D" w:rsidRDefault="006A009D" w:rsidP="0008598C">
      <w:pPr>
        <w:pStyle w:val="2"/>
        <w:numPr>
          <w:ilvl w:val="0"/>
          <w:numId w:val="4"/>
        </w:numPr>
        <w:spacing w:line="300" w:lineRule="atLeast"/>
        <w:jc w:val="both"/>
        <w:rPr>
          <w:b w:val="0"/>
          <w:sz w:val="24"/>
          <w:szCs w:val="24"/>
        </w:rPr>
      </w:pPr>
      <w:r w:rsidRPr="006A009D">
        <w:rPr>
          <w:b w:val="0"/>
          <w:color w:val="1F1F1F"/>
          <w:sz w:val="24"/>
          <w:szCs w:val="24"/>
          <w:shd w:val="clear" w:color="auto" w:fill="FFFFFF"/>
        </w:rPr>
        <w:t>многопрофильная полилингвальная средняя школа №34 г. Липецка,</w:t>
      </w:r>
    </w:p>
    <w:p w14:paraId="5AE20FFD" w14:textId="37ED550E" w:rsidR="006A009D" w:rsidRPr="006A009D" w:rsidRDefault="006A009D" w:rsidP="0008598C">
      <w:pPr>
        <w:pStyle w:val="2"/>
        <w:numPr>
          <w:ilvl w:val="0"/>
          <w:numId w:val="4"/>
        </w:numPr>
        <w:spacing w:line="300" w:lineRule="atLeast"/>
        <w:jc w:val="both"/>
        <w:rPr>
          <w:b w:val="0"/>
          <w:sz w:val="24"/>
          <w:szCs w:val="24"/>
        </w:rPr>
      </w:pPr>
      <w:r w:rsidRPr="006A009D">
        <w:rPr>
          <w:b w:val="0"/>
          <w:color w:val="1F1F1F"/>
          <w:sz w:val="24"/>
          <w:szCs w:val="24"/>
          <w:shd w:val="clear" w:color="auto" w:fill="FFFFFF"/>
        </w:rPr>
        <w:t xml:space="preserve"> Экологический лицей № 66 имени Героя Советского Союза С. П. Меркулова г. Липецка</w:t>
      </w:r>
    </w:p>
    <w:p w14:paraId="56282B78" w14:textId="1BD43B22" w:rsidR="006A009D" w:rsidRPr="006A009D" w:rsidRDefault="006A009D" w:rsidP="00277618">
      <w:pPr>
        <w:pStyle w:val="2"/>
        <w:spacing w:line="300" w:lineRule="atLeast"/>
        <w:ind w:left="720"/>
        <w:jc w:val="both"/>
        <w:rPr>
          <w:b w:val="0"/>
          <w:sz w:val="24"/>
          <w:szCs w:val="24"/>
        </w:rPr>
      </w:pPr>
      <w:r w:rsidRPr="006A009D">
        <w:rPr>
          <w:b w:val="0"/>
          <w:color w:val="1F1F1F"/>
          <w:sz w:val="24"/>
          <w:szCs w:val="24"/>
          <w:shd w:val="clear" w:color="auto" w:fill="FFFFFF"/>
        </w:rPr>
        <w:t xml:space="preserve"> </w:t>
      </w:r>
    </w:p>
    <w:p w14:paraId="67D94C12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14:paraId="1648386A" w14:textId="77777777"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77006A8F" w14:textId="77777777" w:rsidTr="004475B5">
        <w:tc>
          <w:tcPr>
            <w:tcW w:w="862" w:type="dxa"/>
          </w:tcPr>
          <w:p w14:paraId="6BA9073B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4E8762A3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ADFD8F6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389335BA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0280EAAE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26B7BAFA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718CD147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42457413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7D82CA4D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1D97DE2A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6632C434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449DDBA7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141B3A8B" w14:textId="77777777" w:rsidTr="004475B5">
        <w:tc>
          <w:tcPr>
            <w:tcW w:w="862" w:type="dxa"/>
          </w:tcPr>
          <w:p w14:paraId="6604E86F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6555C729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6C64BC2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0551F7B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7CA56887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14:paraId="70A801BE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7857DC38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DA83678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93E899D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0F3214B8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0F5191AA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474DF0C9" w14:textId="77777777"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3A1B312" w14:textId="77777777"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14:paraId="1D5FABCF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14:paraId="7A4ED7D2" w14:textId="77777777"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3C3C0832" w14:textId="77777777" w:rsidTr="00C47241">
        <w:tc>
          <w:tcPr>
            <w:tcW w:w="862" w:type="dxa"/>
          </w:tcPr>
          <w:p w14:paraId="3DBA994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3A96707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8663A6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44DAACA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141F31F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BCD287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58959B7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7E792BD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0992F51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65D1A9C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376C28F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4B6D53F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667A8" w14:paraId="239F65D7" w14:textId="77777777" w:rsidTr="00C47241">
        <w:tc>
          <w:tcPr>
            <w:tcW w:w="862" w:type="dxa"/>
          </w:tcPr>
          <w:p w14:paraId="66134698" w14:textId="77777777" w:rsidR="00D667A8" w:rsidRDefault="00D667A8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0C882CA8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F25F109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4D9CD576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4B5FEFD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14:paraId="2503F1B3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35C25F0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1282DB9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D6EDB44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40DE7700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318816CA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4CDF0A6A" w14:textId="77777777" w:rsidR="00D667A8" w:rsidRDefault="00D667A8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512C113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B85B2D2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14:paraId="4329EF9D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474F09B0" w14:textId="77777777" w:rsidTr="00C47241">
        <w:tc>
          <w:tcPr>
            <w:tcW w:w="862" w:type="dxa"/>
          </w:tcPr>
          <w:p w14:paraId="3ADA454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629FCC0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7639E6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33BFEE0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651AF62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56631DA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33763CF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5A0D44F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4A1AA56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B47F75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12E8DB2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0A2BA46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667A8" w14:paraId="7446BD34" w14:textId="77777777" w:rsidTr="00C47241">
        <w:tc>
          <w:tcPr>
            <w:tcW w:w="862" w:type="dxa"/>
          </w:tcPr>
          <w:p w14:paraId="3E3391F5" w14:textId="77777777" w:rsidR="00D667A8" w:rsidRDefault="00D667A8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5B7348DB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70BEE621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668F6165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5983EA1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14:paraId="5CA75F48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BFF4139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A75E90C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087A33D3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322DD8C" w14:textId="77777777"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7B9A3107" w14:textId="77777777" w:rsidR="00D667A8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6557CC55" w14:textId="77777777" w:rsidR="00D667A8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58D57C69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112A030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14:paraId="12981553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197D0387" w14:textId="77777777" w:rsidTr="00C47241">
        <w:tc>
          <w:tcPr>
            <w:tcW w:w="862" w:type="dxa"/>
          </w:tcPr>
          <w:p w14:paraId="6F76DA5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3DA3C0A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E22C09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642B58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683B962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50FC04E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6F55B8C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469DE15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31D9973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038A50E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6C4E6B6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177C600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4616" w14:paraId="23551F29" w14:textId="77777777" w:rsidTr="00C47241">
        <w:tc>
          <w:tcPr>
            <w:tcW w:w="862" w:type="dxa"/>
          </w:tcPr>
          <w:p w14:paraId="6BFD05BE" w14:textId="77777777" w:rsidR="00944616" w:rsidRDefault="0094461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64D23099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6E9F510B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70F50FAD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04674348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14:paraId="088CD622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DFF99F0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71C15FE1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28836D2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EABE856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03FD011D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1C206F28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3992244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C45148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14:paraId="2A6F3B68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463DFBEF" w14:textId="77777777" w:rsidTr="00C47241">
        <w:tc>
          <w:tcPr>
            <w:tcW w:w="862" w:type="dxa"/>
          </w:tcPr>
          <w:p w14:paraId="0846CF3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1F87261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ECC853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72042F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1BB4B97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7F3CFB7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618855F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46565B5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79FBE3E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4F64504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668381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773BA53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4616" w14:paraId="171E01ED" w14:textId="77777777" w:rsidTr="00C47241">
        <w:tc>
          <w:tcPr>
            <w:tcW w:w="862" w:type="dxa"/>
          </w:tcPr>
          <w:p w14:paraId="52F6C847" w14:textId="77777777" w:rsidR="00944616" w:rsidRDefault="0094461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606E3E6E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005DFEB9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31019CE1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5EC3AE2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14:paraId="729BBB7A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B742D2E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2F63347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0A19DE0C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D682F21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40E4C461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234E8A57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53C9E29" w14:textId="77777777"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14:paraId="318C8C86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14:paraId="77F7AD72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4099BB9D" w14:textId="77777777" w:rsidTr="00C47241">
        <w:tc>
          <w:tcPr>
            <w:tcW w:w="862" w:type="dxa"/>
          </w:tcPr>
          <w:p w14:paraId="73C5D42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076942E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C37495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00570C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0BC3C0E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6FCB61F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687AF01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4F5A743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5C28EFC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29831C3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25DEB7B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6C3B78E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4616" w14:paraId="64983D73" w14:textId="77777777" w:rsidTr="00C47241">
        <w:tc>
          <w:tcPr>
            <w:tcW w:w="862" w:type="dxa"/>
          </w:tcPr>
          <w:p w14:paraId="64BF4861" w14:textId="77777777" w:rsidR="00944616" w:rsidRDefault="0094461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1948A2FB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2A146B0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02176B3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ED383AD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14:paraId="036F44BD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EACC5AC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5284E79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16573C85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BB97583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04DDE91A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50443B00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F7A456F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0C6994D" w14:textId="77777777"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0C7EC66F" w14:textId="77777777" w:rsidTr="00C47241">
        <w:tc>
          <w:tcPr>
            <w:tcW w:w="862" w:type="dxa"/>
          </w:tcPr>
          <w:p w14:paraId="6DF400F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44D6672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03F8E5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51449DA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50603DC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172E9A5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71E2D08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25674A6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069E061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75C94C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35C513E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649A3F6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4616" w14:paraId="499AB7D5" w14:textId="77777777" w:rsidTr="00C47241">
        <w:tc>
          <w:tcPr>
            <w:tcW w:w="862" w:type="dxa"/>
          </w:tcPr>
          <w:p w14:paraId="768F4166" w14:textId="77777777" w:rsidR="00944616" w:rsidRDefault="0094461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70CCE548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7F84E57A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28646FEF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3026EBFB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14:paraId="6037D2F3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8A49B27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3DE11011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7E324167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6903F577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14:paraId="57ECC98B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31FCC83E" w14:textId="77777777"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F8B40E4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C4554DA" w14:textId="77777777" w:rsidR="009B6A4B" w:rsidRPr="009B6A4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</w:p>
    <w:p w14:paraId="7AD509DB" w14:textId="77777777" w:rsidR="00132E5B" w:rsidRPr="008E7ADD" w:rsidRDefault="00AE67AC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8E7ADD">
        <w:rPr>
          <w:rFonts w:ascii="Times New Roman" w:hAnsi="Times New Roman"/>
          <w:sz w:val="24"/>
          <w:szCs w:val="24"/>
          <w:shd w:val="clear" w:color="auto" w:fill="FFFFFF"/>
        </w:rPr>
        <w:t>Выпускники вуза обладают основательной языковой и методической подготовкой. Во время прохождения практики оказывают существенную помощь школе. Студенты-практиканты применяют на своих уроках много разнообразных инновационных идей и технологий, творчески подходят к организации учебного процесса. Пожелание вузу: обращать внимание студентов на положительные стороны педагогической деятельности, популяризировать и мотивировать, поддерживать контакты со школами и практикующими учителями.</w:t>
      </w:r>
    </w:p>
    <w:p w14:paraId="59E80E84" w14:textId="77777777" w:rsidR="00C15A77" w:rsidRPr="00AE67AC" w:rsidRDefault="00C15A77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C15A77">
        <w:rPr>
          <w:rFonts w:ascii="Times New Roman" w:hAnsi="Times New Roman"/>
          <w:sz w:val="24"/>
          <w:szCs w:val="24"/>
        </w:rPr>
        <w:t>В целом высоко оцениваем уровень теоретической подготовки выпускников ЛГПУ, однако, хотелось бы улучшить практическую подготовку студентов.</w:t>
      </w:r>
    </w:p>
    <w:p w14:paraId="3681D6D0" w14:textId="77777777" w:rsidR="00AE67AC" w:rsidRDefault="00AE67AC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AE67AC">
        <w:rPr>
          <w:rFonts w:ascii="Times New Roman" w:hAnsi="Times New Roman"/>
          <w:sz w:val="24"/>
          <w:szCs w:val="24"/>
        </w:rPr>
        <w:t>Выпускников ЛГПУ в целом отличает высокий уровень подготовки, владение всеми необходимыми для современного лингвиста компетенциями, позволяющими реализовывать различные профессиональные проекты</w:t>
      </w:r>
      <w:r w:rsidR="008E7ADD">
        <w:rPr>
          <w:rFonts w:ascii="Times New Roman" w:hAnsi="Times New Roman"/>
          <w:sz w:val="24"/>
          <w:szCs w:val="24"/>
        </w:rPr>
        <w:t>,</w:t>
      </w:r>
      <w:r w:rsidRPr="00AE67AC">
        <w:rPr>
          <w:rFonts w:ascii="Times New Roman" w:hAnsi="Times New Roman"/>
          <w:sz w:val="24"/>
          <w:szCs w:val="24"/>
        </w:rPr>
        <w:t xml:space="preserve"> как на педагогическом, так и на иных поприщах. Представляется немаловажным, чтобы у выпускников сохранялась и поддерживалась мотивация идти преимущественно в сферу образования.</w:t>
      </w:r>
    </w:p>
    <w:p w14:paraId="2E1AC2E1" w14:textId="77777777" w:rsidR="006967C8" w:rsidRDefault="006967C8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6967C8">
        <w:rPr>
          <w:rFonts w:ascii="Times New Roman" w:hAnsi="Times New Roman"/>
          <w:sz w:val="24"/>
          <w:szCs w:val="24"/>
        </w:rPr>
        <w:t xml:space="preserve">Мы довольны качеством профессиональной подготовки выпускников. </w:t>
      </w:r>
      <w:r>
        <w:rPr>
          <w:rFonts w:ascii="Times New Roman" w:hAnsi="Times New Roman"/>
          <w:sz w:val="24"/>
          <w:szCs w:val="24"/>
        </w:rPr>
        <w:t xml:space="preserve">В большинстве своем </w:t>
      </w:r>
      <w:r w:rsidRPr="006967C8">
        <w:rPr>
          <w:rFonts w:ascii="Times New Roman" w:hAnsi="Times New Roman"/>
          <w:sz w:val="24"/>
          <w:szCs w:val="24"/>
        </w:rPr>
        <w:t xml:space="preserve">они показывают </w:t>
      </w:r>
      <w:r>
        <w:rPr>
          <w:rFonts w:ascii="Times New Roman" w:hAnsi="Times New Roman"/>
          <w:sz w:val="24"/>
          <w:szCs w:val="24"/>
        </w:rPr>
        <w:t>в</w:t>
      </w:r>
      <w:r w:rsidRPr="006967C8">
        <w:rPr>
          <w:rFonts w:ascii="Times New Roman" w:hAnsi="Times New Roman"/>
          <w:sz w:val="24"/>
          <w:szCs w:val="24"/>
        </w:rPr>
        <w:t>ысокую нацеленность на карьерный рост и профессиональное развитие.</w:t>
      </w:r>
    </w:p>
    <w:p w14:paraId="53B2F8FF" w14:textId="77777777" w:rsidR="00C15A77" w:rsidRPr="00AE67AC" w:rsidRDefault="00C15A77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C15A77">
        <w:rPr>
          <w:rFonts w:ascii="Times New Roman" w:hAnsi="Times New Roman"/>
          <w:sz w:val="24"/>
          <w:szCs w:val="24"/>
        </w:rPr>
        <w:t>Выпускники показывают высокий уровень знаний и умений, однако, необходимо устранить разрыв между вузовской теорией и тем, что ожидает выпускников на практике. Необходимо усилить и укрепить сотрудничество вуза с образовательными организациями, что даст возможность студентам получить реальное представление о рабочей обстановке в организации.</w:t>
      </w:r>
    </w:p>
    <w:p w14:paraId="14071E83" w14:textId="77777777" w:rsidR="00AE67AC" w:rsidRDefault="00AE67AC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всей своей хорошей подготовки, выпускники – молодые учителя иногда теряются на занятиях. Полагаю, что было бы целесообразным в</w:t>
      </w:r>
      <w:r w:rsidRPr="00AE67AC">
        <w:rPr>
          <w:rFonts w:ascii="Times New Roman" w:hAnsi="Times New Roman"/>
          <w:sz w:val="24"/>
          <w:szCs w:val="24"/>
        </w:rPr>
        <w:t>ключение в рабочие программы, в том числе и по практическому курсу иностранного языка, ролевых игр, кейс</w:t>
      </w:r>
      <w:r>
        <w:rPr>
          <w:rFonts w:ascii="Times New Roman" w:hAnsi="Times New Roman"/>
          <w:sz w:val="24"/>
          <w:szCs w:val="24"/>
        </w:rPr>
        <w:t>ов</w:t>
      </w:r>
      <w:r w:rsidRPr="00AE67AC">
        <w:rPr>
          <w:rFonts w:ascii="Times New Roman" w:hAnsi="Times New Roman"/>
          <w:sz w:val="24"/>
          <w:szCs w:val="24"/>
        </w:rPr>
        <w:t xml:space="preserve"> и др. </w:t>
      </w:r>
      <w:r>
        <w:rPr>
          <w:rFonts w:ascii="Times New Roman" w:hAnsi="Times New Roman"/>
          <w:sz w:val="24"/>
          <w:szCs w:val="24"/>
        </w:rPr>
        <w:t>ф</w:t>
      </w:r>
      <w:r w:rsidRPr="00AE67AC">
        <w:rPr>
          <w:rFonts w:ascii="Times New Roman" w:hAnsi="Times New Roman"/>
          <w:sz w:val="24"/>
          <w:szCs w:val="24"/>
        </w:rPr>
        <w:t>орм работы моделирующих предстоящую профессиональную деятельность студентов</w:t>
      </w:r>
      <w:r>
        <w:rPr>
          <w:rFonts w:ascii="Times New Roman" w:hAnsi="Times New Roman"/>
          <w:sz w:val="24"/>
          <w:szCs w:val="24"/>
        </w:rPr>
        <w:t>.</w:t>
      </w:r>
    </w:p>
    <w:p w14:paraId="702A5331" w14:textId="77777777" w:rsidR="00C15A77" w:rsidRDefault="00C15A77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C15A77">
        <w:rPr>
          <w:rFonts w:ascii="Times New Roman" w:hAnsi="Times New Roman"/>
          <w:sz w:val="24"/>
          <w:szCs w:val="24"/>
        </w:rPr>
        <w:t>Мы удовлетворены качеством подготовки выпускников ЛГПУ, однако, при подготовке  студентов нужно также уделить внимание таким навыкам как умение работать в коллективе и навыкам работы на компьютере.</w:t>
      </w:r>
    </w:p>
    <w:p w14:paraId="22C66335" w14:textId="77777777" w:rsidR="003979CB" w:rsidRDefault="00AE67AC" w:rsidP="003979C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Было бы неплохо включить в учебный план дисциплину курса по выбору, направленного на формирование профессиональной этики учителя, на которой студенты учились бы общению с родителями, решению конфликтных ситуаций, </w:t>
      </w:r>
      <w:r w:rsidR="003979CB">
        <w:rPr>
          <w:rFonts w:ascii="Times New Roman" w:hAnsi="Times New Roman"/>
          <w:sz w:val="24"/>
          <w:szCs w:val="24"/>
        </w:rPr>
        <w:t>постановки речи учителя и др.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D8AB04" w14:textId="77777777" w:rsidR="003979CB" w:rsidRDefault="003979CB" w:rsidP="003979C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AE67AC">
        <w:rPr>
          <w:rFonts w:ascii="Times New Roman" w:hAnsi="Times New Roman"/>
          <w:sz w:val="24"/>
          <w:szCs w:val="24"/>
        </w:rPr>
        <w:t xml:space="preserve">Выпускники обладают высокой подготовкой, однако им иногда требуется более полная и детальная проработка ФГОС и нормативных документов к </w:t>
      </w:r>
      <w:r w:rsidRPr="00AE67AC">
        <w:rPr>
          <w:rFonts w:ascii="Times New Roman" w:hAnsi="Times New Roman"/>
          <w:sz w:val="24"/>
          <w:szCs w:val="24"/>
        </w:rPr>
        <w:lastRenderedPageBreak/>
        <w:t>организации образовательного процесса</w:t>
      </w:r>
      <w:r>
        <w:rPr>
          <w:rFonts w:ascii="Times New Roman" w:hAnsi="Times New Roman"/>
          <w:sz w:val="24"/>
          <w:szCs w:val="24"/>
        </w:rPr>
        <w:t>. Необходимо также внести в курсы по методике задания по р</w:t>
      </w:r>
      <w:r w:rsidRPr="00AE67AC">
        <w:rPr>
          <w:rFonts w:ascii="Times New Roman" w:hAnsi="Times New Roman"/>
          <w:sz w:val="24"/>
          <w:szCs w:val="24"/>
        </w:rPr>
        <w:t>азвити</w:t>
      </w:r>
      <w:r>
        <w:rPr>
          <w:rFonts w:ascii="Times New Roman" w:hAnsi="Times New Roman"/>
          <w:sz w:val="24"/>
          <w:szCs w:val="24"/>
        </w:rPr>
        <w:t>ю</w:t>
      </w:r>
      <w:r w:rsidRPr="00AE67AC">
        <w:rPr>
          <w:rFonts w:ascii="Times New Roman" w:hAnsi="Times New Roman"/>
          <w:sz w:val="24"/>
          <w:szCs w:val="24"/>
        </w:rPr>
        <w:t xml:space="preserve"> умений по разработке рабочих программ дисциплин и календарно-тематического планирования</w:t>
      </w:r>
      <w:r>
        <w:rPr>
          <w:rFonts w:ascii="Times New Roman" w:hAnsi="Times New Roman"/>
          <w:sz w:val="24"/>
          <w:szCs w:val="24"/>
        </w:rPr>
        <w:t>.</w:t>
      </w:r>
    </w:p>
    <w:p w14:paraId="26258C3A" w14:textId="77777777"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A41"/>
    <w:multiLevelType w:val="hybridMultilevel"/>
    <w:tmpl w:val="B018198E"/>
    <w:lvl w:ilvl="0" w:tplc="C2E0A6AC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 w15:restartNumberingAfterBreak="0">
    <w:nsid w:val="566B1BBE"/>
    <w:multiLevelType w:val="hybridMultilevel"/>
    <w:tmpl w:val="F4341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3279">
    <w:abstractNumId w:val="2"/>
  </w:num>
  <w:num w:numId="2" w16cid:durableId="2063822328">
    <w:abstractNumId w:val="3"/>
  </w:num>
  <w:num w:numId="3" w16cid:durableId="1044986736">
    <w:abstractNumId w:val="0"/>
  </w:num>
  <w:num w:numId="4" w16cid:durableId="213228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E5B"/>
    <w:rsid w:val="0008598C"/>
    <w:rsid w:val="00132E5B"/>
    <w:rsid w:val="00140BD0"/>
    <w:rsid w:val="00277618"/>
    <w:rsid w:val="0028056E"/>
    <w:rsid w:val="0038418F"/>
    <w:rsid w:val="003979CB"/>
    <w:rsid w:val="004475B5"/>
    <w:rsid w:val="006967C8"/>
    <w:rsid w:val="006A009D"/>
    <w:rsid w:val="006B2CED"/>
    <w:rsid w:val="008272E5"/>
    <w:rsid w:val="00863CC0"/>
    <w:rsid w:val="00882E18"/>
    <w:rsid w:val="008E7ADD"/>
    <w:rsid w:val="00944616"/>
    <w:rsid w:val="009B6A4B"/>
    <w:rsid w:val="00AE67AC"/>
    <w:rsid w:val="00B03A64"/>
    <w:rsid w:val="00C15A77"/>
    <w:rsid w:val="00D667A8"/>
    <w:rsid w:val="00F06CE5"/>
    <w:rsid w:val="00F23DDB"/>
    <w:rsid w:val="00F5256D"/>
    <w:rsid w:val="00F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C60A"/>
  <w15:docId w15:val="{0C5CE94B-10F4-4E9F-AF18-33574768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5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0B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40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598C"/>
    <w:rPr>
      <w:rFonts w:asciiTheme="majorHAnsi" w:eastAsiaTheme="majorEastAsia" w:hAnsiTheme="majorHAnsi" w:cstheme="majorBidi"/>
      <w:color w:val="365F91" w:themeColor="accent1" w:themeShade="BF"/>
      <w:sz w:val="32"/>
      <w:szCs w:val="32"/>
      <w:shd w:val="clear" w:color="auto" w:fill="FFFFFF"/>
    </w:rPr>
  </w:style>
  <w:style w:type="character" w:styleId="a5">
    <w:name w:val="Hyperlink"/>
    <w:basedOn w:val="a0"/>
    <w:uiPriority w:val="99"/>
    <w:unhideWhenUsed/>
    <w:rsid w:val="000859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5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Николаенко</cp:lastModifiedBy>
  <cp:revision>5</cp:revision>
  <dcterms:created xsi:type="dcterms:W3CDTF">2023-10-20T07:13:00Z</dcterms:created>
  <dcterms:modified xsi:type="dcterms:W3CDTF">2025-10-30T17:20:00Z</dcterms:modified>
</cp:coreProperties>
</file>